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1815" w14:textId="77777777" w:rsidR="0020174E" w:rsidRPr="00F2580F" w:rsidRDefault="0020174E" w:rsidP="00F409F9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F2580F">
        <w:rPr>
          <w:rFonts w:ascii="Times New Roman" w:hAnsi="Times New Roman"/>
          <w:bCs/>
          <w:color w:val="000000"/>
          <w:sz w:val="16"/>
          <w:szCs w:val="16"/>
        </w:rPr>
        <w:t>Załącznik nr 4</w:t>
      </w:r>
    </w:p>
    <w:p w14:paraId="2EAA8D5C" w14:textId="77777777" w:rsidR="0020174E" w:rsidRPr="00F2580F" w:rsidRDefault="0020174E" w:rsidP="00F409F9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F2580F">
        <w:rPr>
          <w:rFonts w:ascii="Times New Roman" w:hAnsi="Times New Roman"/>
          <w:bCs/>
          <w:color w:val="000000"/>
          <w:sz w:val="16"/>
          <w:szCs w:val="16"/>
        </w:rPr>
        <w:t>do ogłoszenia Wójta Gminy Piaski</w:t>
      </w:r>
    </w:p>
    <w:p w14:paraId="5FFDD0F2" w14:textId="4F9F5BE9" w:rsidR="0020174E" w:rsidRPr="00F2580F" w:rsidRDefault="0020174E" w:rsidP="00F409F9">
      <w:pPr>
        <w:shd w:val="clear" w:color="auto" w:fill="FFFFFF"/>
        <w:autoSpaceDE w:val="0"/>
        <w:autoSpaceDN w:val="0"/>
        <w:adjustRightInd w:val="0"/>
        <w:spacing w:after="0" w:line="240" w:lineRule="auto"/>
        <w:ind w:left="4678" w:right="-2"/>
        <w:jc w:val="right"/>
        <w:rPr>
          <w:rFonts w:ascii="Times New Roman" w:hAnsi="Times New Roman"/>
          <w:bCs/>
          <w:color w:val="000000"/>
          <w:sz w:val="16"/>
          <w:szCs w:val="16"/>
        </w:rPr>
      </w:pPr>
      <w:r w:rsidRPr="00F2580F">
        <w:rPr>
          <w:rFonts w:ascii="Times New Roman" w:hAnsi="Times New Roman"/>
          <w:bCs/>
          <w:color w:val="000000"/>
          <w:sz w:val="16"/>
          <w:szCs w:val="16"/>
        </w:rPr>
        <w:t xml:space="preserve"> o naborze na stanowisko urzędnicze </w:t>
      </w:r>
    </w:p>
    <w:p w14:paraId="2745BB8B" w14:textId="77777777" w:rsidR="0020174E" w:rsidRPr="00F409F9" w:rsidRDefault="0020174E" w:rsidP="00F409F9">
      <w:pPr>
        <w:spacing w:after="0" w:line="240" w:lineRule="auto"/>
        <w:ind w:left="4956" w:right="737"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9387EFD" w14:textId="77777777" w:rsidR="0020174E" w:rsidRPr="00F409F9" w:rsidRDefault="0020174E" w:rsidP="00F409F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76C924A" w14:textId="77777777" w:rsidR="0020174E" w:rsidRPr="00F409F9" w:rsidRDefault="0020174E" w:rsidP="00F409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page1"/>
      <w:bookmarkEnd w:id="0"/>
      <w:r w:rsidRPr="00F409F9">
        <w:rPr>
          <w:rFonts w:ascii="Times New Roman" w:eastAsia="Times New Roman" w:hAnsi="Times New Roman"/>
          <w:b/>
          <w:sz w:val="24"/>
          <w:szCs w:val="24"/>
          <w:lang w:eastAsia="pl-PL"/>
        </w:rPr>
        <w:t>Klauzula informacyjna dotycząca przetwarzania danych osobowych</w:t>
      </w:r>
    </w:p>
    <w:p w14:paraId="2D5A9C29" w14:textId="70205997" w:rsidR="0020174E" w:rsidRPr="00F409F9" w:rsidRDefault="0020174E" w:rsidP="00F409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b/>
          <w:sz w:val="24"/>
          <w:szCs w:val="24"/>
          <w:lang w:eastAsia="pl-PL"/>
        </w:rPr>
        <w:t>w konkursie na stanowisko urzędnicze</w:t>
      </w:r>
      <w:r w:rsidRPr="00F409F9">
        <w:rPr>
          <w:rFonts w:ascii="Times New Roman" w:hAnsi="Times New Roman"/>
          <w:b/>
          <w:sz w:val="24"/>
          <w:szCs w:val="24"/>
          <w:shd w:val="clear" w:color="auto" w:fill="FFFFFF"/>
          <w:lang w:eastAsia="pl-PL"/>
        </w:rPr>
        <w:t xml:space="preserve"> ds. projektów, funduszy zewnętrznych i konsultacji społecznych</w:t>
      </w:r>
    </w:p>
    <w:p w14:paraId="0825A378" w14:textId="77777777" w:rsidR="0020174E" w:rsidRPr="00F409F9" w:rsidRDefault="0020174E" w:rsidP="00F40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FCEC84" w14:textId="77777777" w:rsidR="0020174E" w:rsidRPr="00F409F9" w:rsidRDefault="0020174E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ab/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informujemy:</w:t>
      </w:r>
    </w:p>
    <w:p w14:paraId="500A4717" w14:textId="77777777" w:rsidR="0020174E" w:rsidRPr="00F409F9" w:rsidRDefault="0020174E" w:rsidP="00F409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560D9B" w14:textId="0E8E07D0" w:rsidR="0020174E" w:rsidRPr="00F409F9" w:rsidRDefault="0020174E" w:rsidP="00F409F9">
      <w:pPr>
        <w:tabs>
          <w:tab w:val="left" w:pos="640"/>
        </w:tabs>
        <w:spacing w:after="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1. Administratorem Pani/Pana danych osobowych zawartych w dokumentach aplikacyjnych złożonych w procesie rekrutacji na stanowisko ds. projektów, funduszy zewnętrznych i konsultacji społecznych jest Gmina Piaski z siedzibą 6 stycznia 1, 63 – 820 Piaski, tel. 65 5719030, reprezentowana przez Wójta Gminy Piaski (dane kontaktowe jak wyżej).</w:t>
      </w:r>
    </w:p>
    <w:p w14:paraId="4154BB64" w14:textId="77777777" w:rsidR="0020174E" w:rsidRPr="00F409F9" w:rsidRDefault="0020174E" w:rsidP="00F409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A5BB20" w14:textId="77777777" w:rsidR="0020174E" w:rsidRPr="00F409F9" w:rsidRDefault="0020174E" w:rsidP="00F409F9">
      <w:pPr>
        <w:tabs>
          <w:tab w:val="left" w:pos="640"/>
        </w:tabs>
        <w:spacing w:after="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2. W celu należytej ochrony danych osobowych Administrator powołał Inspektora Ochrony Danych, z którym można się skontaktować pod adresem e-mail: iod@piaski-wlkp.pl</w:t>
      </w:r>
      <w:r w:rsidRPr="00F409F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</w:p>
    <w:p w14:paraId="7308A59F" w14:textId="77777777" w:rsidR="0020174E" w:rsidRPr="00F409F9" w:rsidRDefault="0020174E" w:rsidP="00F409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2DC6AD4A" w14:textId="79A94EF4" w:rsidR="0020174E" w:rsidRPr="00F409F9" w:rsidRDefault="0020174E" w:rsidP="00F409F9">
      <w:pPr>
        <w:tabs>
          <w:tab w:val="left" w:pos="640"/>
        </w:tabs>
        <w:spacing w:after="0" w:line="240" w:lineRule="auto"/>
        <w:ind w:righ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3. Pani/Pana dane osobowe przetwarzane będą w celu przeprowadzenia procesu naboru na stanowisko ds. projektów, funduszy zewnętrznych i konsultacji społecznych, a także w celu zatrudnienia (dotyczy osoby wybranej w konkursie) oraz w celach archiwalnych.</w:t>
      </w:r>
    </w:p>
    <w:p w14:paraId="39F2B258" w14:textId="77777777" w:rsidR="0020174E" w:rsidRPr="00F409F9" w:rsidRDefault="0020174E" w:rsidP="00F409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B0B83B" w14:textId="77777777" w:rsidR="0020174E" w:rsidRPr="00F409F9" w:rsidRDefault="0020174E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4. Podstawą prawną przetwarzania Pani /Pana danych osobowych jest: </w:t>
      </w:r>
    </w:p>
    <w:p w14:paraId="4C98763E" w14:textId="77777777" w:rsidR="0020174E" w:rsidRPr="00F409F9" w:rsidRDefault="0020174E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1) obowiązek prawny Administratora – art. 6 ust. 1 lit. c RODO – wynikający z przepisów:</w:t>
      </w:r>
    </w:p>
    <w:p w14:paraId="0FFCF4F4" w14:textId="682BA974" w:rsidR="0020174E" w:rsidRPr="00F409F9" w:rsidRDefault="0020174E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-  ustawy z dnia 26 czerwca 1974 r. Kodeks pracy (Dz. U. z 202</w:t>
      </w:r>
      <w:r w:rsidR="005A5338" w:rsidRPr="00F409F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5A5338" w:rsidRPr="00F409F9">
        <w:rPr>
          <w:rFonts w:ascii="Times New Roman" w:eastAsia="Times New Roman" w:hAnsi="Times New Roman"/>
          <w:sz w:val="24"/>
          <w:szCs w:val="24"/>
          <w:lang w:eastAsia="pl-PL"/>
        </w:rPr>
        <w:t>277</w:t>
      </w: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 ze zm.),</w:t>
      </w:r>
    </w:p>
    <w:p w14:paraId="764DF29A" w14:textId="1E12BD86" w:rsidR="0020174E" w:rsidRPr="00F409F9" w:rsidRDefault="0020174E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- ustawy z dnia 21 listopada 2008 r. o pracownikach samorządowych (Dz. U. z 2024 r., poz. 1135),</w:t>
      </w:r>
    </w:p>
    <w:p w14:paraId="27610677" w14:textId="77777777" w:rsidR="0020174E" w:rsidRPr="00F409F9" w:rsidRDefault="0020174E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- ustawy z dnia 14 lipca 1983 r. o narodowym zasobie archiwalnym i archiwach (Dz. U. z 2020 r., poz. 164 ze zm.),</w:t>
      </w:r>
    </w:p>
    <w:p w14:paraId="5041DB45" w14:textId="77777777" w:rsidR="0020174E" w:rsidRPr="00F409F9" w:rsidRDefault="0020174E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2) art. 6 ust. 1 lit. b </w:t>
      </w:r>
      <w:bookmarkStart w:id="1" w:name="_Hlk160530002"/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ogólnego rozporządzenia o ochronie danych </w:t>
      </w:r>
      <w:bookmarkEnd w:id="1"/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– dotyczy kandydata, z którym zostanie podpisana umowa,</w:t>
      </w:r>
    </w:p>
    <w:p w14:paraId="0985D052" w14:textId="0391DBB4" w:rsidR="0020174E" w:rsidRDefault="0020174E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3) wyrażona przez Pani/Pana zgoda na przetwarzanie danych osobowych – art. 6 ust. 1 lit. a ogólnego rozporządzenia o ochronie danych – dotyczy podanych danych osobowych innych niż wymagane przepisami prawa przekazanych w dokumentach aplikacyjnych oraz art. 9 ust. 2 lit. a ogólnego rozporządzenia o ochronie danych – zgoda na przetwarzanie szczególnych kategorii danych osobowych</w:t>
      </w:r>
      <w:r w:rsidR="00F409F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B230CE9" w14:textId="77777777" w:rsidR="00F409F9" w:rsidRPr="00F409F9" w:rsidRDefault="00F409F9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957CA1" w14:textId="562CC898" w:rsidR="0020174E" w:rsidRPr="00F409F9" w:rsidRDefault="00F409F9" w:rsidP="00F409F9">
      <w:pPr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20174E" w:rsidRPr="00F409F9">
        <w:rPr>
          <w:rFonts w:ascii="Times New Roman" w:eastAsia="Times New Roman" w:hAnsi="Times New Roman"/>
          <w:sz w:val="24"/>
          <w:szCs w:val="24"/>
          <w:lang w:eastAsia="pl-PL"/>
        </w:rPr>
        <w:t>. Kategoriami odbiorców Pani/Pana danych osobowych będą:</w:t>
      </w:r>
    </w:p>
    <w:p w14:paraId="1ADB1817" w14:textId="79CE6132" w:rsidR="0020174E" w:rsidRPr="00F409F9" w:rsidRDefault="0020174E" w:rsidP="00F409F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podmioty świadczące usługi niszczenia dokumentów;</w:t>
      </w:r>
    </w:p>
    <w:p w14:paraId="135490EB" w14:textId="77777777" w:rsidR="0020174E" w:rsidRPr="00F409F9" w:rsidRDefault="0020174E" w:rsidP="00F409F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organy uprawnione do otrzymania Pani /Pana danych osobowych na podstawie przepisów prawa (np. organy kontrolne);</w:t>
      </w:r>
    </w:p>
    <w:p w14:paraId="2417A7BB" w14:textId="77777777" w:rsidR="0020174E" w:rsidRPr="00F409F9" w:rsidRDefault="0020174E" w:rsidP="00F409F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wnioskujący o udzielenie informacji publicznej lub o udzielenie informacji sektora publicznego w celu ponownego wykorzystania wyłącznie w zakresie i przedmiocie w jakim obowiązek udzielenia takiej informacji przewidują właściwe przepisy prawa;</w:t>
      </w:r>
    </w:p>
    <w:p w14:paraId="6C34CB0D" w14:textId="77777777" w:rsidR="0020174E" w:rsidRPr="00F409F9" w:rsidRDefault="0020174E" w:rsidP="00F409F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hostingodawca</w:t>
      </w:r>
      <w:proofErr w:type="spellEnd"/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 Biuletynu Informacji Publicznej Urzędu Gminy w Piaskach</w:t>
      </w:r>
    </w:p>
    <w:p w14:paraId="405EB512" w14:textId="77777777" w:rsidR="0020174E" w:rsidRPr="00F409F9" w:rsidRDefault="0020174E" w:rsidP="00F409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555D6B" w14:textId="08C1788D" w:rsidR="0020174E" w:rsidRDefault="0020174E" w:rsidP="00F409F9">
      <w:pPr>
        <w:spacing w:after="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wyniku konkursu zawierająca m.in. imię i nazwisko oraz miejsce zamieszkania wybranego kandydata zostanie upowszechniona przez umieszczenie jej na tablicy </w:t>
      </w: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informacyjnej w Urzędzie Gminy w Piaskach oraz opublikowanie w Biuletynie Informacji Publicznej Urzędu Gminy w Piaskach przez okres co najmniej 3 miesięcy.</w:t>
      </w:r>
    </w:p>
    <w:p w14:paraId="1C6221BE" w14:textId="77777777" w:rsidR="00F409F9" w:rsidRPr="00F409F9" w:rsidRDefault="00F409F9" w:rsidP="00F409F9">
      <w:pPr>
        <w:spacing w:after="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ED783C" w14:textId="3389412C" w:rsidR="0020174E" w:rsidRPr="00F409F9" w:rsidRDefault="00F409F9" w:rsidP="00F409F9">
      <w:pPr>
        <w:spacing w:after="0" w:line="240" w:lineRule="auto"/>
        <w:ind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20174E" w:rsidRPr="00F409F9">
        <w:rPr>
          <w:rFonts w:ascii="Times New Roman" w:eastAsia="Times New Roman" w:hAnsi="Times New Roman"/>
          <w:sz w:val="24"/>
          <w:szCs w:val="24"/>
          <w:lang w:eastAsia="pl-PL"/>
        </w:rPr>
        <w:t>. Pani/Pana dane osobowe będą przechowywane przez następujący okres:</w:t>
      </w:r>
    </w:p>
    <w:p w14:paraId="4D0991E3" w14:textId="77777777" w:rsidR="0020174E" w:rsidRPr="00F409F9" w:rsidRDefault="0020174E" w:rsidP="00F409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1) dokumenty aplikacyjne kandydata, który zostanie zatrudniony w wyniku konkursu zostaną dołączone do jego akt osobowych i będą przechowywane przez 10 lat, licząc od zakończenia stosunku pracy;</w:t>
      </w:r>
    </w:p>
    <w:p w14:paraId="2B91C1C9" w14:textId="77777777" w:rsidR="0020174E" w:rsidRPr="00F409F9" w:rsidRDefault="0020174E" w:rsidP="00F409F9">
      <w:pPr>
        <w:tabs>
          <w:tab w:val="left" w:pos="849"/>
        </w:tabs>
        <w:spacing w:after="0" w:line="240" w:lineRule="auto"/>
        <w:ind w:left="6"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2) dokumenty aplikacje pięciu najlepszych kandydatów, będą przechowywane na stanowisku ds. organizacji i kadr przez okres 3 miesięcy, licząc od dnia nawiązania stosunku pracy z osobą wyłonioną w drodze naboru, a następnie komisyjnie niszczone,</w:t>
      </w:r>
    </w:p>
    <w:p w14:paraId="11C407C7" w14:textId="77777777" w:rsidR="0020174E" w:rsidRPr="00F409F9" w:rsidRDefault="0020174E" w:rsidP="00F409F9">
      <w:pPr>
        <w:tabs>
          <w:tab w:val="left" w:pos="849"/>
        </w:tabs>
        <w:spacing w:after="0" w:line="240" w:lineRule="auto"/>
        <w:ind w:left="6"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3) dokumenty kandydatów niewyłonionych w drodze procedury konkursowej, będą przechowywane przez okres 7 dni, licząc od dnia podpisania umowy z nowozatrudnionym pracownikiem, a następnie komisyjnie niszczone,</w:t>
      </w:r>
    </w:p>
    <w:p w14:paraId="286B19E9" w14:textId="77777777" w:rsidR="0020174E" w:rsidRPr="00F409F9" w:rsidRDefault="0020174E" w:rsidP="00F409F9">
      <w:pPr>
        <w:tabs>
          <w:tab w:val="left" w:pos="849"/>
        </w:tabs>
        <w:spacing w:after="0" w:line="240" w:lineRule="auto"/>
        <w:ind w:left="6"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4) kandydaci wymienieni w pkt 2 i 3 mogą w wyżej wymienionych terminach, nie dłużej niż do czasu zniszczenia dokumentów, osobiście odebrać swoje dokumenty rekrutacyjne za pokwitowaniem. </w:t>
      </w:r>
    </w:p>
    <w:p w14:paraId="2FCDD776" w14:textId="77777777" w:rsidR="0020174E" w:rsidRDefault="0020174E" w:rsidP="00F409F9">
      <w:pPr>
        <w:tabs>
          <w:tab w:val="left" w:pos="849"/>
        </w:tabs>
        <w:spacing w:after="0" w:line="240" w:lineRule="auto"/>
        <w:ind w:left="6"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09F9">
        <w:rPr>
          <w:rFonts w:ascii="Times New Roman" w:eastAsia="Times New Roman" w:hAnsi="Times New Roman"/>
          <w:sz w:val="24"/>
          <w:szCs w:val="24"/>
          <w:lang w:eastAsia="pl-PL"/>
        </w:rPr>
        <w:t>5) dokumentację komisji konkursowej przechowuje się wieczyście zgodnie z jednolitym rzeczowym wykazem akt organów gminy i związków międzygminnych oraz urzędów obsługujących te organy i związki.</w:t>
      </w:r>
    </w:p>
    <w:p w14:paraId="03E53A42" w14:textId="77777777" w:rsidR="00F409F9" w:rsidRPr="00F409F9" w:rsidRDefault="00F409F9" w:rsidP="00F409F9">
      <w:pPr>
        <w:tabs>
          <w:tab w:val="left" w:pos="849"/>
        </w:tabs>
        <w:spacing w:after="0" w:line="240" w:lineRule="auto"/>
        <w:ind w:left="6" w:right="2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CF9F37" w14:textId="7466F2BB" w:rsidR="0020174E" w:rsidRDefault="00F409F9" w:rsidP="00F409F9">
      <w:pPr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20174E"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. Posiada Pani/Pan w stosunku do danych osobowych, które Pani/Pana dotyczą prawo do żądania od Administratora dostępu do danych osobowych i ich sprostowania, prawo do ograniczenia przetwarzania danych osobowych oraz prawo do ich usunięcia. W zakresie, w którym podstawą przetwarzania danych jest Pani/Pana zgoda, ma Pani/Pan prawo do jej cofnięcia w dowolnym momencie. Nie dotyczy to danych przetwarzanych w zakresie dokumentacji z posiedzeń Komisji Konkursowej, do której prowadzenia Administrator obowiązany jest na podstawie przepisów prawa. Skorzystanie z prawa do cofnięcia zgody nie ma wpływu na przetwarzanie, które miało miejsce do momentu wycofania zgody. </w:t>
      </w:r>
    </w:p>
    <w:p w14:paraId="081D5C4A" w14:textId="77777777" w:rsidR="00F409F9" w:rsidRPr="00F409F9" w:rsidRDefault="00F409F9" w:rsidP="00F409F9">
      <w:pPr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42E58C" w14:textId="5D9DB7E8" w:rsidR="0020174E" w:rsidRDefault="00F409F9" w:rsidP="00F409F9">
      <w:pPr>
        <w:tabs>
          <w:tab w:val="left" w:pos="640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20174E" w:rsidRPr="00F409F9">
        <w:rPr>
          <w:rFonts w:ascii="Times New Roman" w:eastAsia="Times New Roman" w:hAnsi="Times New Roman"/>
          <w:sz w:val="24"/>
          <w:szCs w:val="24"/>
          <w:lang w:eastAsia="pl-PL"/>
        </w:rPr>
        <w:t>. Ma Pani/Pan prawo wniesienia skargi do organu nadzorczego - Prezesa Urzędu Ochrony Danych Osobowych, gdy uzna Pani/Pan, iż przetwarzanie danych osobowych Pani/Pana dotyczących narusza przepisy ogólnego rozporządzenia o ochronie danych.</w:t>
      </w:r>
    </w:p>
    <w:p w14:paraId="6D0E9A61" w14:textId="77777777" w:rsidR="00F409F9" w:rsidRPr="00F409F9" w:rsidRDefault="00F409F9" w:rsidP="00F409F9">
      <w:pPr>
        <w:tabs>
          <w:tab w:val="left" w:pos="640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6D09F8" w14:textId="2AA5D9BE" w:rsidR="0020174E" w:rsidRPr="00F409F9" w:rsidRDefault="00F409F9" w:rsidP="00F409F9">
      <w:pPr>
        <w:tabs>
          <w:tab w:val="left" w:pos="640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20174E" w:rsidRPr="00F409F9">
        <w:rPr>
          <w:rFonts w:ascii="Times New Roman" w:eastAsia="Times New Roman" w:hAnsi="Times New Roman"/>
          <w:sz w:val="24"/>
          <w:szCs w:val="24"/>
          <w:lang w:eastAsia="pl-PL"/>
        </w:rPr>
        <w:t xml:space="preserve">. W zakresie określonym przez ww. regulacje prawne będące podstawą przetwarzania Pani/Pana danych osobowych podanie przez Panią/Pana danych osobowych jest wymogiem ustawowym (a także warunkiem zawarcia umowy, w przypadku kandydata, który zostanie wybrany w konkursie). Jest Pani/Pan zobowiązana/y do ich podania. Konsekwencją niepodania danych osobowych jest odrzucenie oferty aplikacyjnej. W zakresie w jakim, dane osobowe przetwarzane są na podstawie Pani/Pana zgody podanie danych osobowych jest dobrowolne. </w:t>
      </w:r>
    </w:p>
    <w:p w14:paraId="76244E53" w14:textId="77777777" w:rsidR="0020174E" w:rsidRPr="00F409F9" w:rsidRDefault="0020174E" w:rsidP="00F409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562FAE" w14:textId="77777777" w:rsidR="0020174E" w:rsidRPr="00F409F9" w:rsidRDefault="0020174E" w:rsidP="00F409F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06FE53B" w14:textId="77777777" w:rsidR="0020174E" w:rsidRPr="00F409F9" w:rsidRDefault="0020174E" w:rsidP="00F409F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FB9B2B2" w14:textId="77777777" w:rsidR="0020174E" w:rsidRPr="00F409F9" w:rsidRDefault="0020174E" w:rsidP="00F409F9">
      <w:pPr>
        <w:spacing w:after="0" w:line="240" w:lineRule="auto"/>
        <w:ind w:left="4956" w:firstLine="708"/>
        <w:rPr>
          <w:rFonts w:ascii="Times New Roman" w:hAnsi="Times New Roman"/>
          <w:i/>
          <w:iCs/>
          <w:sz w:val="24"/>
          <w:szCs w:val="24"/>
        </w:rPr>
      </w:pPr>
    </w:p>
    <w:p w14:paraId="02091B3A" w14:textId="77777777" w:rsidR="0020174E" w:rsidRPr="00F409F9" w:rsidRDefault="0020174E" w:rsidP="00F409F9">
      <w:pPr>
        <w:spacing w:after="0" w:line="240" w:lineRule="auto"/>
        <w:ind w:left="2302" w:right="2304"/>
        <w:contextualSpacing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14:paraId="32663B44" w14:textId="77777777" w:rsidR="0020174E" w:rsidRPr="00F409F9" w:rsidRDefault="0020174E" w:rsidP="00F40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FC6637" w14:textId="77777777" w:rsidR="0020174E" w:rsidRPr="00F409F9" w:rsidRDefault="0020174E" w:rsidP="00F40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E83D7" w14:textId="77777777" w:rsidR="00651F01" w:rsidRPr="00F409F9" w:rsidRDefault="00651F01" w:rsidP="00F40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51F01" w:rsidRPr="00F409F9" w:rsidSect="00F409F9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466B" w14:textId="77777777" w:rsidR="00E97F44" w:rsidRDefault="00E97F44" w:rsidP="00834D03">
      <w:pPr>
        <w:spacing w:after="0" w:line="240" w:lineRule="auto"/>
      </w:pPr>
      <w:r>
        <w:separator/>
      </w:r>
    </w:p>
  </w:endnote>
  <w:endnote w:type="continuationSeparator" w:id="0">
    <w:p w14:paraId="1239B7B7" w14:textId="77777777" w:rsidR="00E97F44" w:rsidRDefault="00E97F44" w:rsidP="0083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6941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83FF9B" w14:textId="15D2A7DD" w:rsidR="00834D03" w:rsidRDefault="00834D03">
            <w:pPr>
              <w:pStyle w:val="Stopka"/>
              <w:jc w:val="right"/>
            </w:pPr>
            <w:r w:rsidRPr="00834D03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834D03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834D0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0697E5" w14:textId="77777777" w:rsidR="00834D03" w:rsidRDefault="00834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540E" w14:textId="77777777" w:rsidR="00E97F44" w:rsidRDefault="00E97F44" w:rsidP="00834D03">
      <w:pPr>
        <w:spacing w:after="0" w:line="240" w:lineRule="auto"/>
      </w:pPr>
      <w:r>
        <w:separator/>
      </w:r>
    </w:p>
  </w:footnote>
  <w:footnote w:type="continuationSeparator" w:id="0">
    <w:p w14:paraId="6A6AFDDB" w14:textId="77777777" w:rsidR="00E97F44" w:rsidRDefault="00E97F44" w:rsidP="00834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2C0"/>
    <w:multiLevelType w:val="hybridMultilevel"/>
    <w:tmpl w:val="03C84A34"/>
    <w:lvl w:ilvl="0" w:tplc="385EEF1C">
      <w:start w:val="1"/>
      <w:numFmt w:val="decimal"/>
      <w:lvlText w:val="%1)"/>
      <w:lvlJc w:val="left"/>
      <w:pPr>
        <w:ind w:left="1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80" w:hanging="360"/>
      </w:pPr>
    </w:lvl>
    <w:lvl w:ilvl="2" w:tplc="0415001B">
      <w:start w:val="1"/>
      <w:numFmt w:val="lowerRoman"/>
      <w:lvlText w:val="%3."/>
      <w:lvlJc w:val="right"/>
      <w:pPr>
        <w:ind w:left="2800" w:hanging="180"/>
      </w:pPr>
    </w:lvl>
    <w:lvl w:ilvl="3" w:tplc="0415000F">
      <w:start w:val="1"/>
      <w:numFmt w:val="decimal"/>
      <w:lvlText w:val="%4."/>
      <w:lvlJc w:val="left"/>
      <w:pPr>
        <w:ind w:left="3520" w:hanging="360"/>
      </w:pPr>
    </w:lvl>
    <w:lvl w:ilvl="4" w:tplc="04150019">
      <w:start w:val="1"/>
      <w:numFmt w:val="lowerLetter"/>
      <w:lvlText w:val="%5."/>
      <w:lvlJc w:val="left"/>
      <w:pPr>
        <w:ind w:left="4240" w:hanging="360"/>
      </w:pPr>
    </w:lvl>
    <w:lvl w:ilvl="5" w:tplc="0415001B">
      <w:start w:val="1"/>
      <w:numFmt w:val="lowerRoman"/>
      <w:lvlText w:val="%6."/>
      <w:lvlJc w:val="right"/>
      <w:pPr>
        <w:ind w:left="4960" w:hanging="180"/>
      </w:pPr>
    </w:lvl>
    <w:lvl w:ilvl="6" w:tplc="0415000F">
      <w:start w:val="1"/>
      <w:numFmt w:val="decimal"/>
      <w:lvlText w:val="%7."/>
      <w:lvlJc w:val="left"/>
      <w:pPr>
        <w:ind w:left="5680" w:hanging="360"/>
      </w:pPr>
    </w:lvl>
    <w:lvl w:ilvl="7" w:tplc="04150019">
      <w:start w:val="1"/>
      <w:numFmt w:val="lowerLetter"/>
      <w:lvlText w:val="%8."/>
      <w:lvlJc w:val="left"/>
      <w:pPr>
        <w:ind w:left="6400" w:hanging="360"/>
      </w:pPr>
    </w:lvl>
    <w:lvl w:ilvl="8" w:tplc="0415001B">
      <w:start w:val="1"/>
      <w:numFmt w:val="lowerRoman"/>
      <w:lvlText w:val="%9."/>
      <w:lvlJc w:val="right"/>
      <w:pPr>
        <w:ind w:left="7120" w:hanging="180"/>
      </w:pPr>
    </w:lvl>
  </w:abstractNum>
  <w:num w:numId="1" w16cid:durableId="508757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4E"/>
    <w:rsid w:val="000A1268"/>
    <w:rsid w:val="000C0E67"/>
    <w:rsid w:val="0020174E"/>
    <w:rsid w:val="005A5338"/>
    <w:rsid w:val="00651F01"/>
    <w:rsid w:val="00834D03"/>
    <w:rsid w:val="00867D32"/>
    <w:rsid w:val="00883A4B"/>
    <w:rsid w:val="00BC4B4D"/>
    <w:rsid w:val="00E97F44"/>
    <w:rsid w:val="00F2580F"/>
    <w:rsid w:val="00F4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E3DA"/>
  <w15:chartTrackingRefBased/>
  <w15:docId w15:val="{81BEDB84-0937-4FAE-B258-530AAF43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4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D0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4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D0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818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Maciej Dubiel</cp:lastModifiedBy>
  <cp:revision>5</cp:revision>
  <dcterms:created xsi:type="dcterms:W3CDTF">2024-08-12T08:48:00Z</dcterms:created>
  <dcterms:modified xsi:type="dcterms:W3CDTF">2025-11-24T08:07:00Z</dcterms:modified>
</cp:coreProperties>
</file>